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D2A" w:rsidRDefault="00011D2A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6</w:t>
      </w:r>
    </w:p>
    <w:p w:rsidR="00011D2A" w:rsidRDefault="00011D2A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AE5BB4">
        <w:rPr>
          <w:sz w:val="28"/>
          <w:szCs w:val="28"/>
        </w:rPr>
        <w:t>решению Совета</w:t>
      </w:r>
    </w:p>
    <w:p w:rsidR="00011D2A" w:rsidRDefault="00011D2A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11D2A" w:rsidRDefault="00011D2A" w:rsidP="00011D2A">
      <w:pPr>
        <w:pStyle w:val="1"/>
        <w:ind w:left="5245"/>
      </w:pPr>
      <w:r>
        <w:t>Ленинградский район</w:t>
      </w:r>
    </w:p>
    <w:p w:rsidR="008E711B" w:rsidRDefault="008E711B" w:rsidP="008E711B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от 26 февраля 2015 года № 10</w:t>
      </w:r>
    </w:p>
    <w:p w:rsidR="003870E1" w:rsidRDefault="003870E1" w:rsidP="003870E1">
      <w:pPr>
        <w:pStyle w:val="a3"/>
        <w:jc w:val="center"/>
      </w:pPr>
    </w:p>
    <w:p w:rsidR="00011D2A" w:rsidRDefault="00011D2A" w:rsidP="00CD1EFB">
      <w:pPr>
        <w:pStyle w:val="a3"/>
        <w:jc w:val="center"/>
      </w:pPr>
    </w:p>
    <w:p w:rsidR="00CD1EFB" w:rsidRDefault="00CD1EFB" w:rsidP="00CD1EFB">
      <w:pPr>
        <w:pStyle w:val="a3"/>
        <w:jc w:val="center"/>
      </w:pPr>
      <w:r w:rsidRPr="006A65F1">
        <w:t>Перечень муниципального имущества, закрепленного на праве оперативного управления за МБОУ СОШ № 6 ст.Ленинградской</w:t>
      </w:r>
      <w:r>
        <w:t xml:space="preserve"> </w:t>
      </w:r>
      <w:r w:rsidRPr="006A65F1">
        <w:t xml:space="preserve">и подлежащего </w:t>
      </w:r>
    </w:p>
    <w:p w:rsidR="00CD1EFB" w:rsidRPr="006A65F1" w:rsidRDefault="00CD1EFB" w:rsidP="00CD1EFB">
      <w:pPr>
        <w:pStyle w:val="a3"/>
        <w:jc w:val="center"/>
      </w:pPr>
      <w:r w:rsidRPr="006A65F1">
        <w:t xml:space="preserve">передаче на праве безвозмездного пользования </w:t>
      </w:r>
    </w:p>
    <w:p w:rsidR="00CD1EFB" w:rsidRDefault="00CD1EFB" w:rsidP="00CD1EFB">
      <w:pPr>
        <w:pStyle w:val="a3"/>
        <w:jc w:val="center"/>
        <w:rPr>
          <w:sz w:val="32"/>
        </w:rPr>
      </w:pPr>
    </w:p>
    <w:p w:rsidR="00011D2A" w:rsidRPr="006A65F1" w:rsidRDefault="00011D2A" w:rsidP="00CD1EFB">
      <w:pPr>
        <w:pStyle w:val="a3"/>
        <w:jc w:val="center"/>
        <w:rPr>
          <w:sz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"/>
        <w:gridCol w:w="5367"/>
        <w:gridCol w:w="3416"/>
      </w:tblGrid>
      <w:tr w:rsidR="00CD1EFB" w:rsidRPr="00011D2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№ п/п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 xml:space="preserve">Наименование </w:t>
            </w:r>
          </w:p>
          <w:p w:rsidR="00CD1EFB" w:rsidRPr="00011D2A" w:rsidRDefault="00CD1EFB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имущества, местонахождение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Инвентарный номер, количество (шт.)</w:t>
            </w:r>
          </w:p>
        </w:tc>
      </w:tr>
      <w:tr w:rsidR="00CD1EFB" w:rsidRPr="00011D2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ind w:left="20"/>
              <w:jc w:val="center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left"/>
              <w:rPr>
                <w:szCs w:val="28"/>
              </w:rPr>
            </w:pPr>
            <w:r w:rsidRPr="00011D2A">
              <w:rPr>
                <w:szCs w:val="28"/>
              </w:rPr>
              <w:t>Помещения столовой (номер на поэтажном плане 14</w:t>
            </w:r>
            <w:r w:rsidR="00031696">
              <w:rPr>
                <w:szCs w:val="28"/>
              </w:rPr>
              <w:t>/2</w:t>
            </w:r>
            <w:r w:rsidRPr="00011D2A">
              <w:rPr>
                <w:szCs w:val="28"/>
              </w:rPr>
              <w:t xml:space="preserve">, 16, 22), площадью </w:t>
            </w:r>
            <w:r w:rsidRPr="00011D2A">
              <w:rPr>
                <w:spacing w:val="-3"/>
                <w:szCs w:val="28"/>
              </w:rPr>
              <w:t xml:space="preserve">114.9 </w:t>
            </w:r>
            <w:r w:rsidRPr="00011D2A">
              <w:rPr>
                <w:szCs w:val="28"/>
              </w:rPr>
              <w:t>кв.м, подвальный этаж в здании, расположенном по адресу: ст.Ленинградская, ул.Западная, 36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left"/>
              <w:rPr>
                <w:szCs w:val="28"/>
              </w:rPr>
            </w:pPr>
            <w:r w:rsidRPr="00011D2A">
              <w:rPr>
                <w:szCs w:val="28"/>
              </w:rPr>
              <w:t>-</w:t>
            </w:r>
          </w:p>
        </w:tc>
      </w:tr>
      <w:tr w:rsidR="00CD1EFB" w:rsidRPr="00011D2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left"/>
              <w:rPr>
                <w:szCs w:val="28"/>
              </w:rPr>
            </w:pPr>
            <w:r w:rsidRPr="00011D2A">
              <w:rPr>
                <w:szCs w:val="28"/>
              </w:rPr>
              <w:t>Технологическое и иное оборудование</w:t>
            </w:r>
          </w:p>
        </w:tc>
      </w:tr>
      <w:tr w:rsidR="00011D2A" w:rsidRPr="00011D2A" w:rsidTr="006C51EF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Посудомоечная машина</w:t>
            </w:r>
          </w:p>
          <w:p w:rsidR="00011D2A" w:rsidRPr="00011D2A" w:rsidRDefault="00011D2A" w:rsidP="0010021D">
            <w:pPr>
              <w:jc w:val="both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МПУ 700, 1986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 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1380468</w:t>
            </w:r>
          </w:p>
        </w:tc>
      </w:tr>
      <w:tr w:rsidR="00011D2A" w:rsidRPr="00011D2A" w:rsidTr="009D415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3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Посудомоечная машина</w:t>
            </w:r>
          </w:p>
          <w:p w:rsidR="00011D2A" w:rsidRPr="00011D2A" w:rsidRDefault="00011D2A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«</w:t>
            </w:r>
            <w:r w:rsidRPr="00011D2A">
              <w:rPr>
                <w:sz w:val="28"/>
                <w:szCs w:val="28"/>
                <w:lang w:val="en-US"/>
              </w:rPr>
              <w:t>Silanos</w:t>
            </w:r>
            <w:r w:rsidRPr="00011D2A"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  <w:lang w:val="en-US"/>
              </w:rPr>
              <w:t>E</w:t>
            </w:r>
            <w:r w:rsidRPr="00011D2A">
              <w:rPr>
                <w:sz w:val="28"/>
                <w:szCs w:val="28"/>
              </w:rPr>
              <w:t xml:space="preserve"> 1000», 2012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 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106633697</w:t>
            </w:r>
          </w:p>
        </w:tc>
      </w:tr>
      <w:tr w:rsidR="00011D2A" w:rsidRPr="00011D2A" w:rsidTr="001677C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4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Пищеварочный котел, 2006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 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106000001</w:t>
            </w:r>
          </w:p>
        </w:tc>
      </w:tr>
      <w:tr w:rsidR="00011D2A" w:rsidRPr="00011D2A" w:rsidTr="00AA2C8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Холодильник, 2008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 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106000002</w:t>
            </w:r>
          </w:p>
        </w:tc>
      </w:tr>
      <w:tr w:rsidR="00011D2A" w:rsidRPr="00011D2A" w:rsidTr="003D790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6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Весы настольные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104380548</w:t>
            </w:r>
          </w:p>
        </w:tc>
      </w:tr>
      <w:tr w:rsidR="00011D2A" w:rsidRPr="00011D2A" w:rsidTr="00465D9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7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Нагреватель проточный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1380469</w:t>
            </w:r>
          </w:p>
        </w:tc>
      </w:tr>
    </w:tbl>
    <w:p w:rsidR="00CD1EFB" w:rsidRDefault="00CD1EFB" w:rsidP="00CD1EFB">
      <w:pPr>
        <w:ind w:firstLine="708"/>
        <w:jc w:val="both"/>
        <w:rPr>
          <w:i/>
          <w:iCs/>
          <w:szCs w:val="28"/>
        </w:rPr>
      </w:pPr>
    </w:p>
    <w:p w:rsidR="00C4760A" w:rsidRDefault="00C4760A" w:rsidP="003870E1">
      <w:pPr>
        <w:ind w:left="-142"/>
        <w:jc w:val="both"/>
        <w:rPr>
          <w:sz w:val="28"/>
          <w:szCs w:val="28"/>
        </w:rPr>
      </w:pPr>
    </w:p>
    <w:p w:rsidR="00A22EFA" w:rsidRDefault="00A22EFA" w:rsidP="003870E1">
      <w:pPr>
        <w:ind w:left="-142"/>
        <w:jc w:val="both"/>
        <w:rPr>
          <w:sz w:val="28"/>
          <w:szCs w:val="28"/>
        </w:rPr>
      </w:pPr>
    </w:p>
    <w:p w:rsidR="00011D2A" w:rsidRDefault="00011D2A" w:rsidP="001E4D3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имущественных </w:t>
      </w:r>
    </w:p>
    <w:p w:rsidR="00011D2A" w:rsidRDefault="00011D2A" w:rsidP="001E4D3A">
      <w:pPr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011D2A" w:rsidRPr="002C6616" w:rsidRDefault="00011D2A" w:rsidP="001E4D3A">
      <w:r>
        <w:rPr>
          <w:sz w:val="28"/>
          <w:szCs w:val="28"/>
        </w:rPr>
        <w:t xml:space="preserve">муниципального образования                                               </w:t>
      </w:r>
      <w:r w:rsidR="00AE5BB4">
        <w:rPr>
          <w:sz w:val="28"/>
          <w:szCs w:val="28"/>
        </w:rPr>
        <w:t xml:space="preserve">        </w:t>
      </w:r>
      <w:r w:rsidR="001E4D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AE5BB4">
        <w:rPr>
          <w:sz w:val="28"/>
          <w:szCs w:val="28"/>
        </w:rPr>
        <w:t>Р.Г. Тоцкая</w:t>
      </w:r>
    </w:p>
    <w:p w:rsidR="00011D2A" w:rsidRDefault="00011D2A" w:rsidP="00011D2A"/>
    <w:p w:rsidR="003870E1" w:rsidRDefault="003870E1"/>
    <w:sectPr w:rsidR="003870E1" w:rsidSect="003870E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33F" w:rsidRDefault="00A3733F">
      <w:r>
        <w:separator/>
      </w:r>
    </w:p>
  </w:endnote>
  <w:endnote w:type="continuationSeparator" w:id="1">
    <w:p w:rsidR="00A3733F" w:rsidRDefault="00A37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33F" w:rsidRDefault="00A3733F">
      <w:r>
        <w:separator/>
      </w:r>
    </w:p>
  </w:footnote>
  <w:footnote w:type="continuationSeparator" w:id="1">
    <w:p w:rsidR="00A3733F" w:rsidRDefault="00A37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E1" w:rsidRDefault="00B649E0">
    <w:pPr>
      <w:pStyle w:val="a5"/>
      <w:jc w:val="center"/>
    </w:pPr>
    <w:fldSimple w:instr=" PAGE   \* MERGEFORMAT ">
      <w:r w:rsidR="003D3D8C">
        <w:rPr>
          <w:noProof/>
        </w:rPr>
        <w:t>7</w:t>
      </w:r>
    </w:fldSimple>
  </w:p>
  <w:p w:rsidR="003870E1" w:rsidRDefault="003870E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0E1"/>
    <w:rsid w:val="00011D2A"/>
    <w:rsid w:val="0002737E"/>
    <w:rsid w:val="00031696"/>
    <w:rsid w:val="00040911"/>
    <w:rsid w:val="00070D51"/>
    <w:rsid w:val="000D1436"/>
    <w:rsid w:val="000E5774"/>
    <w:rsid w:val="0010021D"/>
    <w:rsid w:val="001E4D3A"/>
    <w:rsid w:val="00320EBF"/>
    <w:rsid w:val="00335C0D"/>
    <w:rsid w:val="003870E1"/>
    <w:rsid w:val="003D3D8C"/>
    <w:rsid w:val="00411F2E"/>
    <w:rsid w:val="005163CF"/>
    <w:rsid w:val="00752F7B"/>
    <w:rsid w:val="00832205"/>
    <w:rsid w:val="008532B4"/>
    <w:rsid w:val="008E711B"/>
    <w:rsid w:val="00993553"/>
    <w:rsid w:val="00A22EFA"/>
    <w:rsid w:val="00A3733F"/>
    <w:rsid w:val="00A66D2A"/>
    <w:rsid w:val="00AE5BB4"/>
    <w:rsid w:val="00B649E0"/>
    <w:rsid w:val="00B72D1D"/>
    <w:rsid w:val="00BF1391"/>
    <w:rsid w:val="00C46336"/>
    <w:rsid w:val="00C4760A"/>
    <w:rsid w:val="00CD1EFB"/>
    <w:rsid w:val="00D17972"/>
    <w:rsid w:val="00E90C13"/>
    <w:rsid w:val="00EC6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70E1"/>
    <w:pPr>
      <w:jc w:val="both"/>
    </w:pPr>
    <w:rPr>
      <w:sz w:val="28"/>
    </w:rPr>
  </w:style>
  <w:style w:type="paragraph" w:styleId="a5">
    <w:name w:val="header"/>
    <w:basedOn w:val="a"/>
    <w:link w:val="a6"/>
    <w:rsid w:val="00387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3870E1"/>
    <w:rPr>
      <w:sz w:val="24"/>
      <w:szCs w:val="24"/>
      <w:lang w:val="ru-RU" w:eastAsia="ru-RU" w:bidi="ar-SA"/>
    </w:rPr>
  </w:style>
  <w:style w:type="character" w:customStyle="1" w:styleId="a4">
    <w:name w:val="Основной текст Знак"/>
    <w:basedOn w:val="a0"/>
    <w:link w:val="a3"/>
    <w:locked/>
    <w:rsid w:val="008532B4"/>
    <w:rPr>
      <w:sz w:val="28"/>
      <w:szCs w:val="24"/>
      <w:lang w:val="ru-RU" w:eastAsia="ru-RU" w:bidi="ar-SA"/>
    </w:rPr>
  </w:style>
  <w:style w:type="character" w:customStyle="1" w:styleId="a7">
    <w:name w:val="Знак Знак"/>
    <w:basedOn w:val="a0"/>
    <w:rsid w:val="00CD1EFB"/>
    <w:rPr>
      <w:sz w:val="28"/>
      <w:szCs w:val="24"/>
      <w:lang w:val="ru-RU" w:eastAsia="ru-RU" w:bidi="ar-SA"/>
    </w:rPr>
  </w:style>
  <w:style w:type="paragraph" w:styleId="a8">
    <w:name w:val="Balloon Text"/>
    <w:basedOn w:val="a"/>
    <w:link w:val="a9"/>
    <w:rsid w:val="00011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11D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Admin</cp:lastModifiedBy>
  <cp:revision>9</cp:revision>
  <cp:lastPrinted>2013-07-16T10:44:00Z</cp:lastPrinted>
  <dcterms:created xsi:type="dcterms:W3CDTF">2013-07-16T05:43:00Z</dcterms:created>
  <dcterms:modified xsi:type="dcterms:W3CDTF">2015-03-10T06:20:00Z</dcterms:modified>
</cp:coreProperties>
</file>